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1CD">
        <w:rPr>
          <w:rFonts w:ascii="Times New Roman" w:hAnsi="Times New Roman"/>
          <w:b/>
          <w:sz w:val="24"/>
          <w:szCs w:val="24"/>
        </w:rPr>
        <w:t>Задание 1.</w:t>
      </w:r>
    </w:p>
    <w:p w:rsidR="009671CD" w:rsidRPr="009671CD" w:rsidRDefault="00DB52E8" w:rsidP="009671C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71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исполнителя Калькулятор две команды, которым присвоены номера: </w:t>
      </w:r>
    </w:p>
    <w:p w:rsidR="009671CD" w:rsidRPr="002D0DB7" w:rsidRDefault="009671CD" w:rsidP="009671C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0D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</w:t>
      </w:r>
      <w:r w:rsidR="00DB52E8" w:rsidRPr="002D0D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отними 1</w:t>
      </w:r>
    </w:p>
    <w:p w:rsidR="009671CD" w:rsidRPr="002D0DB7" w:rsidRDefault="00DB52E8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D0DB7">
        <w:rPr>
          <w:rFonts w:ascii="Times New Roman" w:hAnsi="Times New Roman"/>
          <w:b/>
          <w:sz w:val="24"/>
          <w:szCs w:val="24"/>
          <w:lang w:eastAsia="ru-RU"/>
        </w:rPr>
        <w:t xml:space="preserve">2. раздели на 3 </w:t>
      </w:r>
    </w:p>
    <w:p w:rsidR="009671CD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Выполняя первую из них, Калькулятор отнимает от числа на экране 1, а выполняя вторую, делит его на 3 (если деление нацело невозможно, Калькулятор отключается). </w:t>
      </w:r>
      <w:r w:rsidR="009671CD" w:rsidRPr="009671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1CD">
        <w:rPr>
          <w:rFonts w:ascii="Times New Roman" w:hAnsi="Times New Roman"/>
          <w:sz w:val="24"/>
          <w:szCs w:val="24"/>
          <w:lang w:eastAsia="ru-RU"/>
        </w:rPr>
        <w:t xml:space="preserve">Запишите порядок команд в программе получения из числа </w:t>
      </w:r>
      <w:r w:rsidRPr="009671CD">
        <w:rPr>
          <w:rFonts w:ascii="Times New Roman" w:hAnsi="Times New Roman"/>
          <w:b/>
          <w:sz w:val="24"/>
          <w:szCs w:val="24"/>
          <w:lang w:eastAsia="ru-RU"/>
        </w:rPr>
        <w:t>37 числа 1</w:t>
      </w:r>
      <w:r w:rsidRPr="009671CD">
        <w:rPr>
          <w:rFonts w:ascii="Times New Roman" w:hAnsi="Times New Roman"/>
          <w:sz w:val="24"/>
          <w:szCs w:val="24"/>
          <w:lang w:eastAsia="ru-RU"/>
        </w:rPr>
        <w:t xml:space="preserve">, содержащей не более 5 команд, указывая лишь номера команд. </w:t>
      </w:r>
    </w:p>
    <w:p w:rsidR="00726278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Например, программа 21121 – это программа 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>раздели на 3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отними 1 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отними 1 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>раздели на 3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отними 1 </w:t>
      </w:r>
    </w:p>
    <w:p w:rsidR="009671CD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Эта программа, например, </w:t>
      </w:r>
      <w:r w:rsidR="009671CD">
        <w:rPr>
          <w:rFonts w:ascii="Times New Roman" w:hAnsi="Times New Roman"/>
          <w:sz w:val="24"/>
          <w:szCs w:val="24"/>
          <w:lang w:eastAsia="ru-RU"/>
        </w:rPr>
        <w:t>преобразует число 60 в число 5.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71CD">
        <w:rPr>
          <w:rFonts w:ascii="Times New Roman" w:eastAsia="Times New Roman" w:hAnsi="Times New Roman"/>
          <w:color w:val="000000"/>
          <w:spacing w:val="37"/>
          <w:sz w:val="24"/>
          <w:szCs w:val="24"/>
          <w:lang w:eastAsia="ru-RU"/>
        </w:rPr>
        <w:t>Ответ:</w:t>
      </w:r>
      <w:r w:rsidRPr="009671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12212</w:t>
      </w:r>
    </w:p>
    <w:p w:rsidR="00DB52E8" w:rsidRP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1CD">
        <w:rPr>
          <w:rFonts w:ascii="Times New Roman" w:hAnsi="Times New Roman"/>
          <w:b/>
          <w:sz w:val="24"/>
          <w:szCs w:val="24"/>
        </w:rPr>
        <w:t>Задание 2.</w:t>
      </w:r>
    </w:p>
    <w:p w:rsidR="009671CD" w:rsidRPr="009671CD" w:rsidRDefault="009671CD" w:rsidP="009671C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71CD">
        <w:rPr>
          <w:rFonts w:ascii="Times New Roman" w:hAnsi="Times New Roman"/>
          <w:color w:val="000000"/>
          <w:sz w:val="24"/>
          <w:szCs w:val="24"/>
        </w:rPr>
        <w:t>Исполнитель умеет  заменять в слове ровно одну букву на любую другую, причем при замене должно получиться осмысленное слово. Составьте алгоритм для преобразования слова БАНТ в слово КОСА по образцу:</w:t>
      </w:r>
    </w:p>
    <w:p w:rsidR="009671CD" w:rsidRPr="009671CD" w:rsidRDefault="009671CD" w:rsidP="009671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71CD">
        <w:rPr>
          <w:rFonts w:ascii="Times New Roman" w:hAnsi="Times New Roman"/>
          <w:color w:val="000000"/>
          <w:sz w:val="24"/>
          <w:szCs w:val="24"/>
        </w:rPr>
        <w:t>Заменить букву</w:t>
      </w:r>
      <w:proofErr w:type="gramStart"/>
      <w:r w:rsidRPr="009671CD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9671CD">
        <w:rPr>
          <w:rFonts w:ascii="Times New Roman" w:hAnsi="Times New Roman"/>
          <w:color w:val="000000"/>
          <w:sz w:val="24"/>
          <w:szCs w:val="24"/>
        </w:rPr>
        <w:t xml:space="preserve"> на букву Б</w:t>
      </w:r>
    </w:p>
    <w:p w:rsidR="009671CD" w:rsidRPr="009671CD" w:rsidRDefault="009671CD" w:rsidP="009671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71CD">
        <w:rPr>
          <w:rFonts w:ascii="Times New Roman" w:hAnsi="Times New Roman"/>
          <w:color w:val="000000"/>
          <w:sz w:val="24"/>
          <w:szCs w:val="24"/>
        </w:rPr>
        <w:t xml:space="preserve">Заменить букву </w:t>
      </w:r>
      <w:proofErr w:type="gramStart"/>
      <w:r w:rsidRPr="009671CD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9671CD">
        <w:rPr>
          <w:rFonts w:ascii="Times New Roman" w:hAnsi="Times New Roman"/>
          <w:color w:val="000000"/>
          <w:sz w:val="24"/>
          <w:szCs w:val="24"/>
        </w:rPr>
        <w:t xml:space="preserve"> на букву Ш и т.д.</w:t>
      </w:r>
    </w:p>
    <w:p w:rsid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1CD">
        <w:rPr>
          <w:rFonts w:ascii="Times New Roman" w:hAnsi="Times New Roman"/>
          <w:b/>
          <w:sz w:val="24"/>
          <w:szCs w:val="24"/>
        </w:rPr>
        <w:t>Вариант ответа: БАНТ-КАНТ-КАРТ-КАРА-КОРА-КОСА</w:t>
      </w:r>
    </w:p>
    <w:p w:rsid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71CD" w:rsidRP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116840</wp:posOffset>
            </wp:positionV>
            <wp:extent cx="1314450" cy="1038225"/>
            <wp:effectExtent l="19050" t="0" r="0" b="0"/>
            <wp:wrapSquare wrapText="bothSides"/>
            <wp:docPr id="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5299" r="20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1CD">
        <w:rPr>
          <w:rFonts w:ascii="Times New Roman" w:hAnsi="Times New Roman"/>
          <w:sz w:val="24"/>
          <w:szCs w:val="24"/>
        </w:rPr>
        <w:t xml:space="preserve">На шахматной доске стоят шахматные фигуры: 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9671CD">
        <w:rPr>
          <w:rFonts w:ascii="Times New Roman" w:hAnsi="Times New Roman"/>
          <w:sz w:val="24"/>
          <w:szCs w:val="24"/>
        </w:rPr>
        <w:t>Необходимо составить алгоритм, который  поменяет местами короля и фе</w:t>
      </w:r>
      <w:r w:rsidRPr="009671CD">
        <w:rPr>
          <w:rFonts w:ascii="Times New Roman" w:hAnsi="Times New Roman"/>
          <w:sz w:val="24"/>
          <w:szCs w:val="24"/>
        </w:rPr>
        <w:t>р</w:t>
      </w:r>
      <w:r w:rsidRPr="009671CD">
        <w:rPr>
          <w:rFonts w:ascii="Times New Roman" w:hAnsi="Times New Roman"/>
          <w:sz w:val="24"/>
          <w:szCs w:val="24"/>
        </w:rPr>
        <w:t>зя. Окончательное положение других фигур (ладья, конь и пешка) в данной задаче не важно.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При составлении алгоритма решения задачи должны выполняться правила: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1) любую фигуру можно передвигать только на соседнее свободное поле;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2) нельзя передвигать фигуры по диагонали (в шахматах диагоналями  наз</w:t>
      </w:r>
      <w:r w:rsidRPr="009671CD">
        <w:rPr>
          <w:rFonts w:ascii="Times New Roman" w:hAnsi="Times New Roman"/>
          <w:sz w:val="24"/>
          <w:szCs w:val="24"/>
        </w:rPr>
        <w:t>ы</w:t>
      </w:r>
      <w:r w:rsidRPr="009671CD">
        <w:rPr>
          <w:rFonts w:ascii="Times New Roman" w:hAnsi="Times New Roman"/>
          <w:sz w:val="24"/>
          <w:szCs w:val="24"/>
        </w:rPr>
        <w:t>вают ряды полей, соприкасающихся углами);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3) на каждом поле одновременно может находиться только одна фигура;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4) ни одну фигуру (даже коня) нельзя передвигать через другую фигуру;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5) в данной задаче (в отличие от реальных шахмат) пешка и конь, как и другие  фигуры, могут п</w:t>
      </w:r>
      <w:r w:rsidRPr="009671CD">
        <w:rPr>
          <w:rFonts w:ascii="Times New Roman" w:hAnsi="Times New Roman"/>
          <w:sz w:val="24"/>
          <w:szCs w:val="24"/>
        </w:rPr>
        <w:t>е</w:t>
      </w:r>
      <w:r w:rsidRPr="009671CD">
        <w:rPr>
          <w:rFonts w:ascii="Times New Roman" w:hAnsi="Times New Roman"/>
          <w:sz w:val="24"/>
          <w:szCs w:val="24"/>
        </w:rPr>
        <w:t>ремещаться в любом направлении (вправо, влево, вверх,  вниз) только на соседнее свободное поле.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1CD">
        <w:rPr>
          <w:rFonts w:ascii="Times New Roman" w:hAnsi="Times New Roman"/>
          <w:b/>
          <w:noProof/>
          <w:sz w:val="24"/>
          <w:szCs w:val="24"/>
          <w:lang w:eastAsia="ru-RU"/>
        </w:rPr>
        <w:t>Вариант решения:</w:t>
      </w:r>
    </w:p>
    <w:tbl>
      <w:tblPr>
        <w:tblStyle w:val="a3"/>
        <w:tblpPr w:leftFromText="180" w:rightFromText="180" w:vertAnchor="text" w:horzAnchor="margin" w:tblpY="103"/>
        <w:tblW w:w="0" w:type="auto"/>
        <w:tblLook w:val="04A0"/>
      </w:tblPr>
      <w:tblGrid>
        <w:gridCol w:w="1690"/>
        <w:gridCol w:w="1691"/>
        <w:gridCol w:w="1691"/>
        <w:gridCol w:w="1691"/>
        <w:gridCol w:w="1691"/>
        <w:gridCol w:w="1688"/>
      </w:tblGrid>
      <w:tr w:rsidR="00DB52E8" w:rsidRPr="009671CD" w:rsidTr="00310C85">
        <w:tc>
          <w:tcPr>
            <w:tcW w:w="1690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310C85">
        <w:trPr>
          <w:trHeight w:val="116"/>
        </w:trPr>
        <w:tc>
          <w:tcPr>
            <w:tcW w:w="1690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310C85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64"/>
              <w:tblOverlap w:val="never"/>
              <w:tblW w:w="0" w:type="auto"/>
              <w:tblLook w:val="04A0"/>
            </w:tblPr>
            <w:tblGrid>
              <w:gridCol w:w="437"/>
              <w:gridCol w:w="451"/>
              <w:gridCol w:w="461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61"/>
              <w:tblOverlap w:val="never"/>
              <w:tblW w:w="0" w:type="auto"/>
              <w:tblLook w:val="04A0"/>
            </w:tblPr>
            <w:tblGrid>
              <w:gridCol w:w="450"/>
              <w:gridCol w:w="440"/>
              <w:gridCol w:w="461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50"/>
              <w:gridCol w:w="440"/>
              <w:gridCol w:w="461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31"/>
              <w:tblOverlap w:val="never"/>
              <w:tblW w:w="0" w:type="auto"/>
              <w:tblLook w:val="04A0"/>
            </w:tblPr>
            <w:tblGrid>
              <w:gridCol w:w="452"/>
              <w:gridCol w:w="461"/>
              <w:gridCol w:w="43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61"/>
              <w:tblOverlap w:val="never"/>
              <w:tblW w:w="0" w:type="auto"/>
              <w:tblLook w:val="04A0"/>
            </w:tblPr>
            <w:tblGrid>
              <w:gridCol w:w="452"/>
              <w:gridCol w:w="461"/>
              <w:gridCol w:w="43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1462" w:type="dxa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310C85">
        <w:tc>
          <w:tcPr>
            <w:tcW w:w="1690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310C85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34"/>
              <w:tblOverlap w:val="never"/>
              <w:tblW w:w="0" w:type="auto"/>
              <w:tblLook w:val="04A0"/>
            </w:tblPr>
            <w:tblGrid>
              <w:gridCol w:w="449"/>
              <w:gridCol w:w="460"/>
              <w:gridCol w:w="440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31"/>
              <w:tblOverlap w:val="never"/>
              <w:tblW w:w="0" w:type="auto"/>
              <w:tblLook w:val="04A0"/>
            </w:tblPr>
            <w:tblGrid>
              <w:gridCol w:w="451"/>
              <w:gridCol w:w="460"/>
              <w:gridCol w:w="440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16"/>
              <w:tblOverlap w:val="never"/>
              <w:tblW w:w="0" w:type="auto"/>
              <w:tblLook w:val="04A0"/>
            </w:tblPr>
            <w:tblGrid>
              <w:gridCol w:w="451"/>
              <w:gridCol w:w="460"/>
              <w:gridCol w:w="440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51"/>
              <w:gridCol w:w="438"/>
              <w:gridCol w:w="462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186"/>
              <w:tblOverlap w:val="never"/>
              <w:tblW w:w="0" w:type="auto"/>
              <w:tblLook w:val="04A0"/>
            </w:tblPr>
            <w:tblGrid>
              <w:gridCol w:w="439"/>
              <w:gridCol w:w="451"/>
              <w:gridCol w:w="461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310C85">
        <w:tc>
          <w:tcPr>
            <w:tcW w:w="1690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310C85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49"/>
              <w:tblOverlap w:val="never"/>
              <w:tblW w:w="0" w:type="auto"/>
              <w:tblLook w:val="04A0"/>
            </w:tblPr>
            <w:tblGrid>
              <w:gridCol w:w="437"/>
              <w:gridCol w:w="451"/>
              <w:gridCol w:w="461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39"/>
              <w:gridCol w:w="451"/>
              <w:gridCol w:w="461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42"/>
              <w:gridCol w:w="445"/>
              <w:gridCol w:w="464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2F15" w:rsidRPr="009671CD" w:rsidRDefault="005C2F15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C2F15" w:rsidRPr="009671CD" w:rsidSect="009671CD">
      <w:headerReference w:type="default" r:id="rId9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2E8" w:rsidRDefault="00DB52E8" w:rsidP="00DB52E8">
      <w:pPr>
        <w:spacing w:after="0" w:line="240" w:lineRule="auto"/>
      </w:pPr>
      <w:r>
        <w:separator/>
      </w:r>
    </w:p>
  </w:endnote>
  <w:endnote w:type="continuationSeparator" w:id="0">
    <w:p w:rsidR="00DB52E8" w:rsidRDefault="00DB52E8" w:rsidP="00D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2E8" w:rsidRDefault="00DB52E8" w:rsidP="00DB52E8">
      <w:pPr>
        <w:spacing w:after="0" w:line="240" w:lineRule="auto"/>
      </w:pPr>
      <w:r>
        <w:separator/>
      </w:r>
    </w:p>
  </w:footnote>
  <w:footnote w:type="continuationSeparator" w:id="0">
    <w:p w:rsidR="00DB52E8" w:rsidRDefault="00DB52E8" w:rsidP="00DB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2E8" w:rsidRDefault="00DB52E8" w:rsidP="00DB52E8">
    <w:pPr>
      <w:pStyle w:val="a4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DB52E8" w:rsidRDefault="00DB52E8" w:rsidP="00DB52E8">
    <w:pPr>
      <w:pStyle w:val="a4"/>
      <w:pBdr>
        <w:bottom w:val="single" w:sz="4" w:space="1" w:color="auto"/>
      </w:pBdr>
      <w:jc w:val="center"/>
    </w:pPr>
    <w:r>
      <w:t>Станция «Алгоритмическая», 7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5A1"/>
    <w:multiLevelType w:val="hybridMultilevel"/>
    <w:tmpl w:val="320EB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2E8"/>
    <w:rsid w:val="002D0DB7"/>
    <w:rsid w:val="005C2F15"/>
    <w:rsid w:val="00726278"/>
    <w:rsid w:val="009671CD"/>
    <w:rsid w:val="00A96DCD"/>
    <w:rsid w:val="00DB5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2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5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52E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DB5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52E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B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52E8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671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BC909-F450-4269-B282-C4F51FF8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2013-03-17T11:13:00Z</dcterms:created>
  <dcterms:modified xsi:type="dcterms:W3CDTF">2013-03-17T11:29:00Z</dcterms:modified>
</cp:coreProperties>
</file>